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A8F" w:rsidRDefault="00DF1A8F" w:rsidP="00DF1A8F">
      <w:pPr>
        <w:pBdr>
          <w:bottom w:val="single" w:sz="4" w:space="1" w:color="auto"/>
        </w:pBdr>
        <w:spacing w:beforeLines="1" w:before="2" w:afterLines="1" w:after="2"/>
        <w:outlineLvl w:val="0"/>
        <w:rPr>
          <w:rFonts w:asciiTheme="majorHAnsi" w:hAnsiTheme="majorHAnsi"/>
          <w:kern w:val="36"/>
          <w:sz w:val="24"/>
          <w:szCs w:val="24"/>
        </w:rPr>
      </w:pPr>
      <w:proofErr w:type="gramStart"/>
      <w:r>
        <w:rPr>
          <w:rFonts w:asciiTheme="majorHAnsi" w:hAnsiTheme="majorHAnsi"/>
          <w:kern w:val="36"/>
          <w:sz w:val="24"/>
          <w:szCs w:val="24"/>
        </w:rPr>
        <w:t>from</w:t>
      </w:r>
      <w:proofErr w:type="gramEnd"/>
      <w:r>
        <w:rPr>
          <w:rFonts w:asciiTheme="majorHAnsi" w:hAnsiTheme="majorHAnsi"/>
          <w:kern w:val="36"/>
          <w:sz w:val="24"/>
          <w:szCs w:val="24"/>
        </w:rPr>
        <w:t xml:space="preserve"> “</w:t>
      </w:r>
      <w:r w:rsidR="00223B52" w:rsidRPr="004E0BE7">
        <w:rPr>
          <w:rFonts w:asciiTheme="majorHAnsi" w:hAnsiTheme="majorHAnsi"/>
          <w:kern w:val="36"/>
          <w:sz w:val="24"/>
          <w:szCs w:val="24"/>
        </w:rPr>
        <w:t>The Creativity Crisis</w:t>
      </w:r>
      <w:r>
        <w:rPr>
          <w:rFonts w:asciiTheme="majorHAnsi" w:hAnsiTheme="majorHAnsi"/>
          <w:kern w:val="36"/>
          <w:sz w:val="24"/>
          <w:szCs w:val="24"/>
        </w:rPr>
        <w:t>”</w:t>
      </w:r>
    </w:p>
    <w:p w:rsidR="003C6ED4" w:rsidRDefault="00223B52" w:rsidP="003C6ED4">
      <w:pPr>
        <w:pBdr>
          <w:bottom w:val="single" w:sz="4" w:space="1" w:color="auto"/>
        </w:pBdr>
        <w:spacing w:beforeLines="1" w:before="2" w:afterLines="1" w:after="2"/>
        <w:outlineLvl w:val="0"/>
        <w:rPr>
          <w:rFonts w:asciiTheme="majorHAnsi" w:hAnsiTheme="majorHAnsi"/>
          <w:sz w:val="20"/>
          <w:szCs w:val="20"/>
        </w:rPr>
      </w:pPr>
      <w:r w:rsidRPr="00DF1A8F">
        <w:rPr>
          <w:rFonts w:asciiTheme="majorHAnsi" w:hAnsiTheme="majorHAnsi"/>
          <w:sz w:val="20"/>
          <w:szCs w:val="20"/>
        </w:rPr>
        <w:t>For the first time, research shows that American creativity is declining. What went wrong—and how we can fix it.</w:t>
      </w:r>
    </w:p>
    <w:p w:rsidR="003C6ED4" w:rsidRDefault="003C6ED4" w:rsidP="003C6ED4">
      <w:pPr>
        <w:pBdr>
          <w:bottom w:val="single" w:sz="4" w:space="1" w:color="auto"/>
        </w:pBdr>
        <w:spacing w:beforeLines="1" w:before="2" w:afterLines="1" w:after="2"/>
        <w:jc w:val="right"/>
        <w:outlineLvl w:val="0"/>
        <w:rPr>
          <w:rFonts w:ascii="Times" w:hAnsi="Times"/>
          <w:b/>
          <w:sz w:val="16"/>
          <w:szCs w:val="16"/>
        </w:rPr>
      </w:pPr>
    </w:p>
    <w:bookmarkStart w:id="0" w:name="_GoBack"/>
    <w:bookmarkEnd w:id="0"/>
    <w:p w:rsidR="003C6ED4" w:rsidRDefault="003C6ED4" w:rsidP="003C6ED4">
      <w:pPr>
        <w:pBdr>
          <w:bottom w:val="single" w:sz="4" w:space="1" w:color="auto"/>
        </w:pBdr>
        <w:spacing w:beforeLines="1" w:before="2" w:afterLines="1" w:after="2"/>
        <w:jc w:val="right"/>
        <w:outlineLvl w:val="0"/>
        <w:rPr>
          <w:rFonts w:asciiTheme="majorHAnsi" w:hAnsiTheme="majorHAnsi"/>
          <w:sz w:val="20"/>
          <w:szCs w:val="20"/>
        </w:rPr>
      </w:pPr>
      <w:r>
        <w:rPr>
          <w:rFonts w:ascii="Times" w:hAnsi="Times"/>
          <w:b/>
          <w:sz w:val="16"/>
          <w:szCs w:val="16"/>
        </w:rPr>
        <w:fldChar w:fldCharType="begin"/>
      </w:r>
      <w:r>
        <w:rPr>
          <w:rFonts w:ascii="Times" w:hAnsi="Times"/>
          <w:b/>
          <w:sz w:val="16"/>
          <w:szCs w:val="16"/>
        </w:rPr>
        <w:instrText xml:space="preserve"> HYPERLINK "</w:instrText>
      </w:r>
      <w:r w:rsidRPr="00AA5118">
        <w:rPr>
          <w:rFonts w:ascii="Times" w:hAnsi="Times"/>
          <w:b/>
          <w:sz w:val="16"/>
          <w:szCs w:val="16"/>
        </w:rPr>
        <w:instrText>http://www.newsweek.com/2010/07/10/the-creativity-crisis.print.html</w:instrText>
      </w:r>
      <w:r>
        <w:rPr>
          <w:rFonts w:ascii="Times" w:hAnsi="Times"/>
          <w:b/>
          <w:sz w:val="16"/>
          <w:szCs w:val="16"/>
        </w:rPr>
        <w:instrText xml:space="preserve">" </w:instrText>
      </w:r>
      <w:r>
        <w:rPr>
          <w:rFonts w:ascii="Times" w:hAnsi="Times"/>
          <w:b/>
          <w:sz w:val="16"/>
          <w:szCs w:val="16"/>
        </w:rPr>
        <w:fldChar w:fldCharType="separate"/>
      </w:r>
      <w:r w:rsidRPr="000661D3">
        <w:rPr>
          <w:rStyle w:val="Hyperlink"/>
          <w:rFonts w:ascii="Times" w:hAnsi="Times"/>
          <w:b/>
          <w:sz w:val="16"/>
          <w:szCs w:val="16"/>
        </w:rPr>
        <w:t>http://www.newsweek.com/2010/07/10/the-creativity-crisis.print.html</w:t>
      </w:r>
      <w:r>
        <w:rPr>
          <w:rFonts w:ascii="Times" w:hAnsi="Times"/>
          <w:b/>
          <w:sz w:val="16"/>
          <w:szCs w:val="16"/>
        </w:rPr>
        <w:fldChar w:fldCharType="end"/>
      </w:r>
    </w:p>
    <w:p w:rsidR="003C6ED4" w:rsidRDefault="003C6ED4" w:rsidP="003C6ED4">
      <w:pPr>
        <w:pBdr>
          <w:bottom w:val="single" w:sz="4" w:space="1" w:color="auto"/>
        </w:pBdr>
        <w:spacing w:beforeLines="1" w:before="2" w:afterLines="1" w:after="2"/>
        <w:jc w:val="right"/>
        <w:outlineLvl w:val="0"/>
        <w:rPr>
          <w:rFonts w:ascii="Arial" w:hAnsi="Arial" w:cs="Arial"/>
        </w:rPr>
      </w:pPr>
      <w:proofErr w:type="gramStart"/>
      <w:r>
        <w:rPr>
          <w:rStyle w:val="by"/>
          <w:rFonts w:ascii="Arial" w:hAnsi="Arial" w:cs="Arial"/>
        </w:rPr>
        <w:t>by</w:t>
      </w:r>
      <w:proofErr w:type="gramEnd"/>
      <w:r>
        <w:rPr>
          <w:rStyle w:val="by"/>
          <w:rFonts w:ascii="Arial" w:hAnsi="Arial" w:cs="Arial"/>
        </w:rPr>
        <w:t xml:space="preserve"> </w:t>
      </w:r>
      <w:hyperlink r:id="rId6" w:history="1">
        <w:r>
          <w:rPr>
            <w:rStyle w:val="Hyperlink"/>
            <w:rFonts w:ascii="Arial" w:hAnsi="Arial" w:cs="Arial"/>
          </w:rPr>
          <w:t>Po Bronson</w:t>
        </w:r>
      </w:hyperlink>
      <w:r>
        <w:rPr>
          <w:rStyle w:val="quiet"/>
          <w:rFonts w:ascii="Arial" w:hAnsi="Arial" w:cs="Arial"/>
        </w:rPr>
        <w:t xml:space="preserve"> and </w:t>
      </w:r>
      <w:hyperlink r:id="rId7" w:history="1">
        <w:r>
          <w:rPr>
            <w:rStyle w:val="Hyperlink"/>
            <w:rFonts w:ascii="Arial" w:hAnsi="Arial" w:cs="Arial"/>
          </w:rPr>
          <w:t xml:space="preserve">Ashley </w:t>
        </w:r>
        <w:proofErr w:type="spellStart"/>
        <w:r>
          <w:rPr>
            <w:rStyle w:val="Hyperlink"/>
            <w:rFonts w:ascii="Arial" w:hAnsi="Arial" w:cs="Arial"/>
          </w:rPr>
          <w:t>Merryman</w:t>
        </w:r>
      </w:hyperlink>
      <w:r>
        <w:rPr>
          <w:rFonts w:ascii="Arial" w:hAnsi="Arial" w:cs="Arial"/>
        </w:rPr>
        <w:t>July</w:t>
      </w:r>
      <w:proofErr w:type="spellEnd"/>
      <w:r>
        <w:rPr>
          <w:rFonts w:ascii="Arial" w:hAnsi="Arial" w:cs="Arial"/>
        </w:rPr>
        <w:t xml:space="preserve"> 10, 2010 </w:t>
      </w:r>
    </w:p>
    <w:p w:rsidR="003C6ED4" w:rsidRPr="003C6ED4" w:rsidRDefault="003C6ED4" w:rsidP="003C6ED4">
      <w:pPr>
        <w:pBdr>
          <w:bottom w:val="single" w:sz="4" w:space="1" w:color="auto"/>
        </w:pBdr>
        <w:spacing w:beforeLines="1" w:before="2" w:afterLines="1" w:after="2"/>
        <w:jc w:val="right"/>
        <w:outlineLvl w:val="0"/>
        <w:rPr>
          <w:rFonts w:asciiTheme="majorHAnsi" w:hAnsiTheme="majorHAnsi"/>
          <w:sz w:val="20"/>
          <w:szCs w:val="20"/>
        </w:rPr>
      </w:pPr>
    </w:p>
    <w:p w:rsidR="00DF1A8F" w:rsidRPr="00DF1A8F" w:rsidRDefault="00223B52" w:rsidP="00883681">
      <w:pPr>
        <w:pStyle w:val="ListParagraph"/>
        <w:numPr>
          <w:ilvl w:val="0"/>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The accepted definition of creativity is production of something original and useful, and that’s what’s reflected in the tests. There is never one right answer. To be creative requires divergent thinking (generating many unique ideas) and then convergent thinking (combining those ideas into the best result).</w:t>
      </w:r>
    </w:p>
    <w:p w:rsidR="00DF1A8F" w:rsidRPr="00DF1A8F" w:rsidRDefault="00DF1A8F"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What’s common about successful programs is they alternate maximum divergent thinking with bouts of intense convergent thinking, through several stages. Real improvement doesn’t happen in a weekend workshop. But when applied to the everyday process of work or school, brain function improves.</w:t>
      </w:r>
    </w:p>
    <w:p w:rsidR="00DF1A8F" w:rsidRPr="00DF1A8F" w:rsidRDefault="00223B52" w:rsidP="00883681">
      <w:pPr>
        <w:pStyle w:val="ListParagraph"/>
        <w:numPr>
          <w:ilvl w:val="0"/>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The correlation to lifetime creative accomplishment was more than three times stronger for childhood creativity than childhood IQ.</w:t>
      </w:r>
    </w:p>
    <w:p w:rsidR="00DF1A8F" w:rsidRPr="00DF1A8F" w:rsidRDefault="00DF1A8F" w:rsidP="00DF1A8F">
      <w:pPr>
        <w:pStyle w:val="ListParagraph"/>
        <w:numPr>
          <w:ilvl w:val="1"/>
          <w:numId w:val="2"/>
        </w:numPr>
        <w:rPr>
          <w:rFonts w:asciiTheme="majorHAnsi" w:hAnsiTheme="majorHAnsi" w:cs="Times New Roman"/>
          <w:sz w:val="24"/>
          <w:szCs w:val="24"/>
        </w:rPr>
      </w:pPr>
      <w:r w:rsidRPr="00DF1A8F">
        <w:rPr>
          <w:rFonts w:asciiTheme="majorHAnsi" w:hAnsiTheme="majorHAnsi" w:cs="Times New Roman"/>
          <w:sz w:val="24"/>
          <w:szCs w:val="24"/>
        </w:rPr>
        <w:t>From fourth grade on, creativity no longer occurs in a vacuum; researching and studying become an integral part of coming up with useful solutions. But this transition isn’t easy. As school stuffs more complex information into their heads, kids get overloaded, and creativity suffers. When creative children have a supportive teacher—someone tolerant of unconventional answers, occasional disruptions, or detours of curiosity—they tend to excel.</w:t>
      </w:r>
    </w:p>
    <w:p w:rsidR="00DF1A8F" w:rsidRPr="00DF1A8F" w:rsidRDefault="00223B52" w:rsidP="00883681">
      <w:pPr>
        <w:pStyle w:val="ListParagraph"/>
        <w:numPr>
          <w:ilvl w:val="0"/>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Creativity isn’t about freedom from concrete facts. Rather, fact-finding and deep research are vital stages in the creative process. Scholars argue that current curriculum standards can still be met, if taught in a different way.</w:t>
      </w:r>
    </w:p>
    <w:p w:rsidR="00DF1A8F"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When you try to solve a problem, you begin by concentrating on obvious facts and familiar solutions, to see if the answer lies there. This is a mostly left-brain stage of attack. If the answer doesn’t come, the right and left hemispheres of the brain activate together. Neural networks on the right side scan remote memories that could be vaguely relevant. A wide range of distant information that is normally tuned out becomes available to the left hemisphere, which searches for unseen patterns, alternative meanings, and high-</w:t>
      </w:r>
      <w:r w:rsidR="00DF1A8F">
        <w:rPr>
          <w:rFonts w:asciiTheme="majorHAnsi" w:hAnsiTheme="majorHAnsi" w:cs="Times New Roman"/>
          <w:sz w:val="24"/>
          <w:szCs w:val="24"/>
        </w:rPr>
        <w:t>level abstractions.</w:t>
      </w:r>
    </w:p>
    <w:p w:rsidR="00DF1A8F"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Having glimpsed such a connection, the left brain must quickly lock in on it before it escapes. The attention system must radically reverse gears, going from defocused attention to extremely focused attention. In a flash, the brain pulls together these disparate shreds of thought and binds them into a new single idea that enters consciousness. This is the “aha!” moment of insight, often followed by a spark of pleasure as the brain recognizes the nove</w:t>
      </w:r>
      <w:r w:rsidR="00DF1A8F">
        <w:rPr>
          <w:rFonts w:asciiTheme="majorHAnsi" w:hAnsiTheme="majorHAnsi" w:cs="Times New Roman"/>
          <w:sz w:val="24"/>
          <w:szCs w:val="24"/>
        </w:rPr>
        <w:t>lty of what it’s come up with.</w:t>
      </w:r>
    </w:p>
    <w:p w:rsidR="00DF1A8F" w:rsidRPr="00DF1A8F" w:rsidRDefault="00223B52" w:rsidP="00883681">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Now the brain must evaluate the idea it just generated. Is it worth pursuing? Creativity requires constant shifting, blender pulses of both divergent thinking and convergent thinking, to combine new information with old and forgotten ideas. Highly creative people are very good at marshaling their brains into bilateral m</w:t>
      </w:r>
      <w:r w:rsidR="00DF1A8F">
        <w:rPr>
          <w:rFonts w:asciiTheme="majorHAnsi" w:hAnsiTheme="majorHAnsi" w:cs="Times New Roman"/>
          <w:sz w:val="24"/>
          <w:szCs w:val="24"/>
        </w:rPr>
        <w:t xml:space="preserve">ode, and the more creative they </w:t>
      </w:r>
      <w:r w:rsidRPr="00DF1A8F">
        <w:rPr>
          <w:rFonts w:asciiTheme="majorHAnsi" w:hAnsiTheme="majorHAnsi" w:cs="Times New Roman"/>
          <w:sz w:val="24"/>
          <w:szCs w:val="24"/>
        </w:rPr>
        <w:t>are, the more they dual-activate.</w:t>
      </w:r>
    </w:p>
    <w:p w:rsidR="00DF1A8F" w:rsidRPr="00DF1A8F" w:rsidRDefault="00223B52" w:rsidP="00883681">
      <w:pPr>
        <w:pStyle w:val="ListParagraph"/>
        <w:numPr>
          <w:ilvl w:val="0"/>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 xml:space="preserve">So what does this mean for America’s standards-obsessed schools? The key is in how kids work through the vast catalog of information. Consider the National Inventors Hall of Fame School, a </w:t>
      </w:r>
      <w:r w:rsidRPr="00DF1A8F">
        <w:rPr>
          <w:rFonts w:asciiTheme="majorHAnsi" w:hAnsiTheme="majorHAnsi" w:cs="Times New Roman"/>
          <w:sz w:val="24"/>
          <w:szCs w:val="24"/>
        </w:rPr>
        <w:lastRenderedPageBreak/>
        <w:t>new public middle school in Akron, Ohio. Mindful of Ohio’s curriculum requirements, the school’s teachers came up with a project for the fifth graders: figure out how to reduce the noise in the library. Its windows faced a public space and, even when closed, let through too much noise. The students had four weeks to design proposals.</w:t>
      </w:r>
      <w:r w:rsidR="004E0BE7" w:rsidRPr="00DF1A8F">
        <w:rPr>
          <w:rFonts w:asciiTheme="majorHAnsi" w:hAnsiTheme="majorHAnsi" w:cs="Times New Roman"/>
          <w:sz w:val="24"/>
          <w:szCs w:val="24"/>
        </w:rPr>
        <w:t xml:space="preserve"> </w:t>
      </w:r>
    </w:p>
    <w:p w:rsidR="00DF1A8F"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 xml:space="preserve">Working in small teams, the fifth graders first engaged in what creativity theorist Donald </w:t>
      </w:r>
      <w:proofErr w:type="spellStart"/>
      <w:r w:rsidRPr="00DF1A8F">
        <w:rPr>
          <w:rFonts w:asciiTheme="majorHAnsi" w:hAnsiTheme="majorHAnsi" w:cs="Times New Roman"/>
          <w:sz w:val="24"/>
          <w:szCs w:val="24"/>
        </w:rPr>
        <w:t>Treffinger</w:t>
      </w:r>
      <w:proofErr w:type="spellEnd"/>
      <w:r w:rsidRPr="00DF1A8F">
        <w:rPr>
          <w:rFonts w:asciiTheme="majorHAnsi" w:hAnsiTheme="majorHAnsi" w:cs="Times New Roman"/>
          <w:sz w:val="24"/>
          <w:szCs w:val="24"/>
        </w:rPr>
        <w:t xml:space="preserve"> describes as fact-finding. How does sound travel through materials? What materials reduce noise the most? Then, problem-finding—anticipating all potential pitfalls so their designs are more likely to work. Next, idea-finding: generate as many ideas as possible. Drapes, plants, or large kites hung from the ceiling would all baffle sound. Or, instead of reducing the sound, maybe mask it by playing the sound of a gentle waterfall? A proposal for double-paned glass evolved into an idea to fill the space between panes with water. Next, solution-finding: which ideas were the most effective, cheapest, and aesthetically pleasing? Fiberglass absorbed sound the best but wouldn’t be safe. Would an aquarium with fish be easier than water-filled pa</w:t>
      </w:r>
      <w:r w:rsidR="00DF1A8F">
        <w:rPr>
          <w:rFonts w:asciiTheme="majorHAnsi" w:hAnsiTheme="majorHAnsi" w:cs="Times New Roman"/>
          <w:sz w:val="24"/>
          <w:szCs w:val="24"/>
        </w:rPr>
        <w:t>nes?</w:t>
      </w:r>
    </w:p>
    <w:p w:rsidR="00DF1A8F"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Then teams developed a plan of action. They built scale models and chose fabric samples. They realized they’d need to persuade a janitor to care for the plants and fish during vacation. Teams persuaded others to support them—sometimes so well, teams decided to combine projects. Finally, they presented designs to teachers, parents, and Jim West, invent</w:t>
      </w:r>
      <w:r w:rsidR="00DF1A8F">
        <w:rPr>
          <w:rFonts w:asciiTheme="majorHAnsi" w:hAnsiTheme="majorHAnsi" w:cs="Times New Roman"/>
          <w:sz w:val="24"/>
          <w:szCs w:val="24"/>
        </w:rPr>
        <w:t>or of the electric microphone.</w:t>
      </w:r>
    </w:p>
    <w:p w:rsidR="00DF1A8F"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 xml:space="preserve">Along the way, kids demonstrated the very definition of creativity: alternating between divergent and convergent thinking, they arrived at original and useful ideas. And they’d unwittingly mastered Ohio’s required fifth-grade curriculum—from understanding sound waves to per-unit cost calculations to the art of persuasive writing. “You never see our kids saying, ‘I’ll never use this so I don’t need to learn it,’ ” says school administrator Maryann </w:t>
      </w:r>
      <w:proofErr w:type="spellStart"/>
      <w:r w:rsidRPr="00DF1A8F">
        <w:rPr>
          <w:rFonts w:asciiTheme="majorHAnsi" w:hAnsiTheme="majorHAnsi" w:cs="Times New Roman"/>
          <w:sz w:val="24"/>
          <w:szCs w:val="24"/>
        </w:rPr>
        <w:t>Wolowiec</w:t>
      </w:r>
      <w:proofErr w:type="spellEnd"/>
      <w:r w:rsidRPr="00DF1A8F">
        <w:rPr>
          <w:rFonts w:asciiTheme="majorHAnsi" w:hAnsiTheme="majorHAnsi" w:cs="Times New Roman"/>
          <w:sz w:val="24"/>
          <w:szCs w:val="24"/>
        </w:rPr>
        <w:t xml:space="preserve">. “Instead, kids ask, ‘Do we have to leave school now?’ ” Two weeks ago, when the school received its results on the state’s achievement test, </w:t>
      </w:r>
      <w:proofErr w:type="gramStart"/>
      <w:r w:rsidRPr="00DF1A8F">
        <w:rPr>
          <w:rFonts w:asciiTheme="majorHAnsi" w:hAnsiTheme="majorHAnsi" w:cs="Times New Roman"/>
          <w:sz w:val="24"/>
          <w:szCs w:val="24"/>
        </w:rPr>
        <w:t>principal</w:t>
      </w:r>
      <w:proofErr w:type="gramEnd"/>
      <w:r w:rsidRPr="00DF1A8F">
        <w:rPr>
          <w:rFonts w:asciiTheme="majorHAnsi" w:hAnsiTheme="majorHAnsi" w:cs="Times New Roman"/>
          <w:sz w:val="24"/>
          <w:szCs w:val="24"/>
        </w:rPr>
        <w:t xml:space="preserve"> Traci Buckner was moved to tears. The raw scores indicate that, in its first year, the school has already become one of the top three schools in Akron, despite having open enrollment by lottery and 42 percent of i</w:t>
      </w:r>
      <w:r w:rsidR="00DF1A8F">
        <w:rPr>
          <w:rFonts w:asciiTheme="majorHAnsi" w:hAnsiTheme="majorHAnsi" w:cs="Times New Roman"/>
          <w:sz w:val="24"/>
          <w:szCs w:val="24"/>
        </w:rPr>
        <w:t>ts students living in poverty.</w:t>
      </w:r>
    </w:p>
    <w:p w:rsidR="00DF1A8F"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 xml:space="preserve">With as much as three fourths of each day spent in project-based learning, </w:t>
      </w:r>
      <w:proofErr w:type="gramStart"/>
      <w:r w:rsidRPr="00DF1A8F">
        <w:rPr>
          <w:rFonts w:asciiTheme="majorHAnsi" w:hAnsiTheme="majorHAnsi" w:cs="Times New Roman"/>
          <w:sz w:val="24"/>
          <w:szCs w:val="24"/>
        </w:rPr>
        <w:t>principal</w:t>
      </w:r>
      <w:proofErr w:type="gramEnd"/>
      <w:r w:rsidRPr="00DF1A8F">
        <w:rPr>
          <w:rFonts w:asciiTheme="majorHAnsi" w:hAnsiTheme="majorHAnsi" w:cs="Times New Roman"/>
          <w:sz w:val="24"/>
          <w:szCs w:val="24"/>
        </w:rPr>
        <w:t xml:space="preserve"> Buckner and her team actually work through required curricula, carefully figuring out how kids can learn it through the steps of </w:t>
      </w:r>
      <w:proofErr w:type="spellStart"/>
      <w:r w:rsidRPr="00DF1A8F">
        <w:rPr>
          <w:rFonts w:asciiTheme="majorHAnsi" w:hAnsiTheme="majorHAnsi" w:cs="Times New Roman"/>
          <w:sz w:val="24"/>
          <w:szCs w:val="24"/>
        </w:rPr>
        <w:t>Treffinger’s</w:t>
      </w:r>
      <w:proofErr w:type="spellEnd"/>
      <w:r w:rsidRPr="00DF1A8F">
        <w:rPr>
          <w:rFonts w:asciiTheme="majorHAnsi" w:hAnsiTheme="majorHAnsi" w:cs="Times New Roman"/>
          <w:sz w:val="24"/>
          <w:szCs w:val="24"/>
        </w:rPr>
        <w:t xml:space="preserve"> Creative Problem-Solving method and other creativity pedagogies. “The creative problem-solving program has the highest success in increasing children’s creativity,” </w:t>
      </w:r>
      <w:r w:rsidR="00DF1A8F">
        <w:rPr>
          <w:rFonts w:asciiTheme="majorHAnsi" w:hAnsiTheme="majorHAnsi" w:cs="Times New Roman"/>
          <w:sz w:val="24"/>
          <w:szCs w:val="24"/>
        </w:rPr>
        <w:t>observed William &amp; Mary’s Kim.</w:t>
      </w:r>
    </w:p>
    <w:p w:rsidR="000B3BD8" w:rsidRPr="00DF1A8F" w:rsidRDefault="00223B52" w:rsidP="00DF1A8F">
      <w:pPr>
        <w:pStyle w:val="ListParagraph"/>
        <w:numPr>
          <w:ilvl w:val="1"/>
          <w:numId w:val="2"/>
        </w:numPr>
        <w:spacing w:beforeLines="1" w:before="2" w:afterLines="1" w:after="2"/>
        <w:outlineLvl w:val="1"/>
        <w:rPr>
          <w:rFonts w:asciiTheme="majorHAnsi" w:hAnsiTheme="majorHAnsi"/>
          <w:sz w:val="24"/>
          <w:szCs w:val="24"/>
        </w:rPr>
      </w:pPr>
      <w:r w:rsidRPr="00DF1A8F">
        <w:rPr>
          <w:rFonts w:asciiTheme="majorHAnsi" w:hAnsiTheme="majorHAnsi" w:cs="Times New Roman"/>
          <w:sz w:val="24"/>
          <w:szCs w:val="24"/>
        </w:rPr>
        <w:t xml:space="preserve">The home-game version of this means no longer encouraging kids to spring straight ahead to the right answer. When UGA’s </w:t>
      </w:r>
      <w:proofErr w:type="spellStart"/>
      <w:r w:rsidRPr="00DF1A8F">
        <w:rPr>
          <w:rFonts w:asciiTheme="majorHAnsi" w:hAnsiTheme="majorHAnsi" w:cs="Times New Roman"/>
          <w:sz w:val="24"/>
          <w:szCs w:val="24"/>
        </w:rPr>
        <w:t>Runco</w:t>
      </w:r>
      <w:proofErr w:type="spellEnd"/>
      <w:r w:rsidRPr="00DF1A8F">
        <w:rPr>
          <w:rFonts w:asciiTheme="majorHAnsi" w:hAnsiTheme="majorHAnsi" w:cs="Times New Roman"/>
          <w:sz w:val="24"/>
          <w:szCs w:val="24"/>
        </w:rPr>
        <w:t xml:space="preserve"> was driving through California one day with his family, his son asked why Sacramento was the state’s capital—why not San Francisco or Los </w:t>
      </w:r>
      <w:proofErr w:type="gramStart"/>
      <w:r w:rsidRPr="00DF1A8F">
        <w:rPr>
          <w:rFonts w:asciiTheme="majorHAnsi" w:hAnsiTheme="majorHAnsi" w:cs="Times New Roman"/>
          <w:sz w:val="24"/>
          <w:szCs w:val="24"/>
        </w:rPr>
        <w:t>Angeles?</w:t>
      </w:r>
      <w:proofErr w:type="gramEnd"/>
      <w:r w:rsidRPr="00DF1A8F">
        <w:rPr>
          <w:rFonts w:asciiTheme="majorHAnsi" w:hAnsiTheme="majorHAnsi" w:cs="Times New Roman"/>
          <w:sz w:val="24"/>
          <w:szCs w:val="24"/>
        </w:rPr>
        <w:t xml:space="preserve"> </w:t>
      </w:r>
      <w:proofErr w:type="spellStart"/>
      <w:r w:rsidRPr="00DF1A8F">
        <w:rPr>
          <w:rFonts w:asciiTheme="majorHAnsi" w:hAnsiTheme="majorHAnsi" w:cs="Times New Roman"/>
          <w:sz w:val="24"/>
          <w:szCs w:val="24"/>
        </w:rPr>
        <w:t>Runco</w:t>
      </w:r>
      <w:proofErr w:type="spellEnd"/>
      <w:r w:rsidRPr="00DF1A8F">
        <w:rPr>
          <w:rFonts w:asciiTheme="majorHAnsi" w:hAnsiTheme="majorHAnsi" w:cs="Times New Roman"/>
          <w:sz w:val="24"/>
          <w:szCs w:val="24"/>
        </w:rPr>
        <w:t xml:space="preserve"> turned the question back on him, encouraging him to come up with as many explanations as he could think of.</w:t>
      </w:r>
      <w:r w:rsidR="000B3BD8" w:rsidRPr="00DF1A8F">
        <w:rPr>
          <w:rFonts w:asciiTheme="majorHAnsi" w:hAnsiTheme="majorHAnsi" w:cs="Times New Roman"/>
          <w:sz w:val="24"/>
          <w:szCs w:val="24"/>
        </w:rPr>
        <w:t xml:space="preserve"> </w:t>
      </w:r>
    </w:p>
    <w:p w:rsidR="00DF1A8F" w:rsidRDefault="00DF1A8F">
      <w:pPr>
        <w:rPr>
          <w:rFonts w:asciiTheme="majorHAnsi" w:hAnsiTheme="majorHAnsi"/>
          <w:sz w:val="24"/>
          <w:szCs w:val="24"/>
        </w:rPr>
      </w:pPr>
      <w:r>
        <w:rPr>
          <w:rFonts w:asciiTheme="majorHAnsi" w:hAnsiTheme="majorHAnsi"/>
          <w:sz w:val="24"/>
          <w:szCs w:val="24"/>
        </w:rPr>
        <w:br w:type="page"/>
      </w:r>
    </w:p>
    <w:p w:rsidR="00DF1A8F" w:rsidRPr="004E0BE7" w:rsidRDefault="00DF1A8F" w:rsidP="00DF1A8F">
      <w:pPr>
        <w:pBdr>
          <w:bottom w:val="single" w:sz="4" w:space="1" w:color="auto"/>
        </w:pBdr>
        <w:autoSpaceDE w:val="0"/>
        <w:autoSpaceDN w:val="0"/>
        <w:adjustRightInd w:val="0"/>
        <w:spacing w:after="0" w:line="240" w:lineRule="auto"/>
        <w:rPr>
          <w:rFonts w:asciiTheme="majorHAnsi" w:hAnsiTheme="majorHAnsi" w:cs="AlbertusMedium-Regular"/>
          <w:sz w:val="24"/>
          <w:szCs w:val="24"/>
        </w:rPr>
      </w:pPr>
      <w:r w:rsidRPr="004E0BE7">
        <w:rPr>
          <w:rFonts w:asciiTheme="majorHAnsi" w:hAnsiTheme="majorHAnsi" w:cs="AlbertusMedium-Regular"/>
          <w:sz w:val="24"/>
          <w:szCs w:val="24"/>
        </w:rPr>
        <w:lastRenderedPageBreak/>
        <w:t xml:space="preserve">CREATIVITY: </w:t>
      </w:r>
      <w:proofErr w:type="gramStart"/>
      <w:r w:rsidRPr="004E0BE7">
        <w:rPr>
          <w:rFonts w:asciiTheme="majorHAnsi" w:hAnsiTheme="majorHAnsi" w:cs="AlbertusMedium-Regular"/>
          <w:sz w:val="24"/>
          <w:szCs w:val="24"/>
        </w:rPr>
        <w:t>ITS</w:t>
      </w:r>
      <w:proofErr w:type="gramEnd"/>
      <w:r w:rsidRPr="004E0BE7">
        <w:rPr>
          <w:rFonts w:asciiTheme="majorHAnsi" w:hAnsiTheme="majorHAnsi" w:cs="AlbertusMedium-Regular"/>
          <w:sz w:val="24"/>
          <w:szCs w:val="24"/>
        </w:rPr>
        <w:t xml:space="preserve"> PLACE IN EDUCATION</w:t>
      </w:r>
    </w:p>
    <w:p w:rsidR="00DF1A8F" w:rsidRPr="004E0BE7" w:rsidRDefault="00DF1A8F" w:rsidP="00DF1A8F">
      <w:pPr>
        <w:autoSpaceDE w:val="0"/>
        <w:autoSpaceDN w:val="0"/>
        <w:adjustRightInd w:val="0"/>
        <w:spacing w:after="0" w:line="240" w:lineRule="auto"/>
        <w:rPr>
          <w:rFonts w:asciiTheme="majorHAnsi" w:hAnsiTheme="majorHAnsi" w:cs="Garamond"/>
          <w:sz w:val="24"/>
          <w:szCs w:val="24"/>
        </w:rPr>
      </w:pPr>
      <w:r w:rsidRPr="004E0BE7">
        <w:rPr>
          <w:rFonts w:asciiTheme="majorHAnsi" w:hAnsiTheme="majorHAnsi" w:cs="Garamond"/>
          <w:sz w:val="24"/>
          <w:szCs w:val="24"/>
        </w:rPr>
        <w:t>By Wayne Morris</w:t>
      </w:r>
    </w:p>
    <w:p w:rsidR="00DF1A8F" w:rsidRDefault="00DF1A8F" w:rsidP="00DF1A8F">
      <w:pPr>
        <w:autoSpaceDE w:val="0"/>
        <w:autoSpaceDN w:val="0"/>
        <w:adjustRightInd w:val="0"/>
        <w:spacing w:after="0" w:line="240" w:lineRule="auto"/>
        <w:rPr>
          <w:rFonts w:asciiTheme="majorHAnsi" w:hAnsiTheme="majorHAnsi" w:cs="Garamond"/>
          <w:sz w:val="24"/>
          <w:szCs w:val="24"/>
        </w:rPr>
      </w:pPr>
    </w:p>
    <w:p w:rsidR="00DF1A8F" w:rsidRPr="004E0BE7" w:rsidRDefault="00DF1A8F" w:rsidP="00DF1A8F">
      <w:pPr>
        <w:autoSpaceDE w:val="0"/>
        <w:autoSpaceDN w:val="0"/>
        <w:adjustRightInd w:val="0"/>
        <w:spacing w:after="0" w:line="240" w:lineRule="auto"/>
        <w:rPr>
          <w:rFonts w:asciiTheme="majorHAnsi" w:hAnsiTheme="majorHAnsi" w:cs="Garamond"/>
          <w:sz w:val="24"/>
          <w:szCs w:val="24"/>
        </w:rPr>
      </w:pPr>
      <w:r>
        <w:rPr>
          <w:rFonts w:asciiTheme="majorHAnsi" w:hAnsiTheme="majorHAnsi" w:cs="Garamond"/>
          <w:sz w:val="24"/>
          <w:szCs w:val="24"/>
        </w:rPr>
        <w:t xml:space="preserve">[A creative curriculum is one] </w:t>
      </w:r>
      <w:r w:rsidRPr="004E0BE7">
        <w:rPr>
          <w:rFonts w:asciiTheme="majorHAnsi" w:hAnsiTheme="majorHAnsi" w:cs="Garamond"/>
          <w:sz w:val="24"/>
          <w:szCs w:val="24"/>
        </w:rPr>
        <w:t xml:space="preserve">that values questions above answers, creativity above fact regurgitation, </w:t>
      </w:r>
      <w:proofErr w:type="gramStart"/>
      <w:r w:rsidRPr="004E0BE7">
        <w:rPr>
          <w:rFonts w:asciiTheme="majorHAnsi" w:hAnsiTheme="majorHAnsi" w:cs="Garamond"/>
          <w:sz w:val="24"/>
          <w:szCs w:val="24"/>
        </w:rPr>
        <w:t>individuality</w:t>
      </w:r>
      <w:proofErr w:type="gramEnd"/>
      <w:r w:rsidRPr="004E0BE7">
        <w:rPr>
          <w:rFonts w:asciiTheme="majorHAnsi" w:hAnsiTheme="majorHAnsi" w:cs="Garamond"/>
          <w:sz w:val="24"/>
          <w:szCs w:val="24"/>
        </w:rPr>
        <w:t xml:space="preserve"> above uniformity and excellence above standardized performance</w:t>
      </w:r>
    </w:p>
    <w:p w:rsidR="00DF1A8F" w:rsidRDefault="00DF1A8F" w:rsidP="00DF1A8F">
      <w:pPr>
        <w:autoSpaceDE w:val="0"/>
        <w:autoSpaceDN w:val="0"/>
        <w:adjustRightInd w:val="0"/>
        <w:spacing w:after="0" w:line="240" w:lineRule="auto"/>
        <w:rPr>
          <w:rFonts w:asciiTheme="majorHAnsi" w:hAnsiTheme="majorHAnsi" w:cs="Symbol"/>
          <w:sz w:val="24"/>
          <w:szCs w:val="24"/>
        </w:rPr>
      </w:pPr>
    </w:p>
    <w:p w:rsidR="00DF1A8F" w:rsidRPr="004E0BE7" w:rsidRDefault="00DF1A8F" w:rsidP="00DF1A8F">
      <w:pPr>
        <w:autoSpaceDE w:val="0"/>
        <w:autoSpaceDN w:val="0"/>
        <w:adjustRightInd w:val="0"/>
        <w:spacing w:after="0" w:line="240" w:lineRule="auto"/>
        <w:rPr>
          <w:rFonts w:asciiTheme="majorHAnsi" w:hAnsiTheme="majorHAnsi" w:cs="Symbol"/>
          <w:sz w:val="24"/>
          <w:szCs w:val="24"/>
        </w:rPr>
      </w:pPr>
      <w:r>
        <w:rPr>
          <w:rFonts w:asciiTheme="majorHAnsi" w:hAnsiTheme="majorHAnsi" w:cs="Symbol"/>
          <w:sz w:val="24"/>
          <w:szCs w:val="24"/>
        </w:rPr>
        <w:t>Creative students:</w:t>
      </w:r>
    </w:p>
    <w:p w:rsidR="00DF1A8F" w:rsidRPr="004E0BE7" w:rsidRDefault="00DF1A8F" w:rsidP="00DF1A8F">
      <w:pPr>
        <w:pStyle w:val="ListParagraph"/>
        <w:numPr>
          <w:ilvl w:val="0"/>
          <w:numId w:val="1"/>
        </w:numPr>
        <w:autoSpaceDE w:val="0"/>
        <w:autoSpaceDN w:val="0"/>
        <w:adjustRightInd w:val="0"/>
        <w:spacing w:after="0" w:line="240" w:lineRule="auto"/>
        <w:rPr>
          <w:rFonts w:asciiTheme="majorHAnsi" w:hAnsiTheme="majorHAnsi" w:cs="Garamond"/>
          <w:sz w:val="24"/>
          <w:szCs w:val="24"/>
        </w:rPr>
      </w:pPr>
      <w:proofErr w:type="gramStart"/>
      <w:r w:rsidRPr="004E0BE7">
        <w:rPr>
          <w:rFonts w:asciiTheme="majorHAnsi" w:hAnsiTheme="majorHAnsi" w:cs="Garamond"/>
          <w:sz w:val="24"/>
          <w:szCs w:val="24"/>
        </w:rPr>
        <w:t>question</w:t>
      </w:r>
      <w:proofErr w:type="gramEnd"/>
      <w:r w:rsidRPr="004E0BE7">
        <w:rPr>
          <w:rFonts w:asciiTheme="majorHAnsi" w:hAnsiTheme="majorHAnsi" w:cs="Garamond"/>
          <w:sz w:val="24"/>
          <w:szCs w:val="24"/>
        </w:rPr>
        <w:t xml:space="preserve"> and challenge. Creative pupils are curious, question and challenge, and don’t necessarily follow the rules.</w:t>
      </w:r>
    </w:p>
    <w:p w:rsidR="00DF1A8F" w:rsidRPr="004E0BE7" w:rsidRDefault="00DF1A8F" w:rsidP="00DF1A8F">
      <w:pPr>
        <w:pStyle w:val="ListParagraph"/>
        <w:numPr>
          <w:ilvl w:val="0"/>
          <w:numId w:val="1"/>
        </w:numPr>
        <w:autoSpaceDE w:val="0"/>
        <w:autoSpaceDN w:val="0"/>
        <w:adjustRightInd w:val="0"/>
        <w:spacing w:after="0" w:line="240" w:lineRule="auto"/>
        <w:rPr>
          <w:rFonts w:asciiTheme="majorHAnsi" w:hAnsiTheme="majorHAnsi" w:cs="Garamond"/>
          <w:sz w:val="24"/>
          <w:szCs w:val="24"/>
        </w:rPr>
      </w:pPr>
      <w:proofErr w:type="gramStart"/>
      <w:r w:rsidRPr="004E0BE7">
        <w:rPr>
          <w:rFonts w:asciiTheme="majorHAnsi" w:hAnsiTheme="majorHAnsi" w:cs="Garamond"/>
          <w:sz w:val="24"/>
          <w:szCs w:val="24"/>
        </w:rPr>
        <w:t>make</w:t>
      </w:r>
      <w:proofErr w:type="gramEnd"/>
      <w:r w:rsidRPr="004E0BE7">
        <w:rPr>
          <w:rFonts w:asciiTheme="majorHAnsi" w:hAnsiTheme="majorHAnsi" w:cs="Garamond"/>
          <w:sz w:val="24"/>
          <w:szCs w:val="24"/>
        </w:rPr>
        <w:t xml:space="preserve"> connections and see relationships. Creative pupils think laterally and make associations between things that are not usually connected.</w:t>
      </w:r>
    </w:p>
    <w:p w:rsidR="00DF1A8F" w:rsidRPr="004E0BE7" w:rsidRDefault="00DF1A8F" w:rsidP="00DF1A8F">
      <w:pPr>
        <w:pStyle w:val="ListParagraph"/>
        <w:numPr>
          <w:ilvl w:val="0"/>
          <w:numId w:val="1"/>
        </w:numPr>
        <w:autoSpaceDE w:val="0"/>
        <w:autoSpaceDN w:val="0"/>
        <w:adjustRightInd w:val="0"/>
        <w:spacing w:after="0" w:line="240" w:lineRule="auto"/>
        <w:rPr>
          <w:rFonts w:asciiTheme="majorHAnsi" w:hAnsiTheme="majorHAnsi" w:cs="Garamond"/>
          <w:sz w:val="24"/>
          <w:szCs w:val="24"/>
        </w:rPr>
      </w:pPr>
      <w:proofErr w:type="gramStart"/>
      <w:r w:rsidRPr="004E0BE7">
        <w:rPr>
          <w:rFonts w:asciiTheme="majorHAnsi" w:hAnsiTheme="majorHAnsi" w:cs="Garamond"/>
          <w:sz w:val="24"/>
          <w:szCs w:val="24"/>
        </w:rPr>
        <w:t>envision</w:t>
      </w:r>
      <w:proofErr w:type="gramEnd"/>
      <w:r w:rsidRPr="004E0BE7">
        <w:rPr>
          <w:rFonts w:asciiTheme="majorHAnsi" w:hAnsiTheme="majorHAnsi" w:cs="Garamond"/>
          <w:sz w:val="24"/>
          <w:szCs w:val="24"/>
        </w:rPr>
        <w:t xml:space="preserve"> want might be. They imagine, see possibilities, ask ‘what if?</w:t>
      </w:r>
      <w:proofErr w:type="gramStart"/>
      <w:r w:rsidRPr="004E0BE7">
        <w:rPr>
          <w:rFonts w:asciiTheme="majorHAnsi" w:hAnsiTheme="majorHAnsi" w:cs="Garamond"/>
          <w:sz w:val="24"/>
          <w:szCs w:val="24"/>
        </w:rPr>
        <w:t>’,</w:t>
      </w:r>
      <w:proofErr w:type="gramEnd"/>
      <w:r w:rsidRPr="004E0BE7">
        <w:rPr>
          <w:rFonts w:asciiTheme="majorHAnsi" w:hAnsiTheme="majorHAnsi" w:cs="Garamond"/>
          <w:sz w:val="24"/>
          <w:szCs w:val="24"/>
        </w:rPr>
        <w:t xml:space="preserve"> picture alternatives, and look at things from different viewpoints.</w:t>
      </w:r>
    </w:p>
    <w:p w:rsidR="00DF1A8F" w:rsidRPr="004E0BE7" w:rsidRDefault="00DF1A8F" w:rsidP="00DF1A8F">
      <w:pPr>
        <w:pStyle w:val="ListParagraph"/>
        <w:numPr>
          <w:ilvl w:val="0"/>
          <w:numId w:val="1"/>
        </w:numPr>
        <w:autoSpaceDE w:val="0"/>
        <w:autoSpaceDN w:val="0"/>
        <w:adjustRightInd w:val="0"/>
        <w:spacing w:after="0" w:line="240" w:lineRule="auto"/>
        <w:rPr>
          <w:rFonts w:asciiTheme="majorHAnsi" w:hAnsiTheme="majorHAnsi" w:cs="Garamond"/>
          <w:sz w:val="24"/>
          <w:szCs w:val="24"/>
        </w:rPr>
      </w:pPr>
      <w:proofErr w:type="gramStart"/>
      <w:r w:rsidRPr="004E0BE7">
        <w:rPr>
          <w:rFonts w:asciiTheme="majorHAnsi" w:hAnsiTheme="majorHAnsi" w:cs="Garamond"/>
          <w:sz w:val="24"/>
          <w:szCs w:val="24"/>
        </w:rPr>
        <w:t>explore</w:t>
      </w:r>
      <w:proofErr w:type="gramEnd"/>
      <w:r w:rsidRPr="004E0BE7">
        <w:rPr>
          <w:rFonts w:asciiTheme="majorHAnsi" w:hAnsiTheme="majorHAnsi" w:cs="Garamond"/>
          <w:sz w:val="24"/>
          <w:szCs w:val="24"/>
        </w:rPr>
        <w:t xml:space="preserve"> ideas and options. Creative pupils play with ideas, try alternatives and fresh approaches, keep open minds and modify their ideas to achieve creative results</w:t>
      </w:r>
    </w:p>
    <w:p w:rsidR="00DF1A8F" w:rsidRPr="004E0BE7" w:rsidRDefault="00DF1A8F" w:rsidP="00DF1A8F">
      <w:pPr>
        <w:pStyle w:val="ListParagraph"/>
        <w:numPr>
          <w:ilvl w:val="0"/>
          <w:numId w:val="1"/>
        </w:numPr>
        <w:autoSpaceDE w:val="0"/>
        <w:autoSpaceDN w:val="0"/>
        <w:adjustRightInd w:val="0"/>
        <w:spacing w:after="0" w:line="240" w:lineRule="auto"/>
        <w:rPr>
          <w:rFonts w:asciiTheme="majorHAnsi" w:hAnsiTheme="majorHAnsi" w:cs="Garamond"/>
          <w:sz w:val="24"/>
          <w:szCs w:val="24"/>
        </w:rPr>
      </w:pPr>
      <w:proofErr w:type="gramStart"/>
      <w:r w:rsidRPr="004E0BE7">
        <w:rPr>
          <w:rFonts w:asciiTheme="majorHAnsi" w:hAnsiTheme="majorHAnsi" w:cs="Garamond"/>
          <w:sz w:val="24"/>
          <w:szCs w:val="24"/>
        </w:rPr>
        <w:t>reflect</w:t>
      </w:r>
      <w:proofErr w:type="gramEnd"/>
      <w:r w:rsidRPr="004E0BE7">
        <w:rPr>
          <w:rFonts w:asciiTheme="majorHAnsi" w:hAnsiTheme="majorHAnsi" w:cs="Garamond"/>
          <w:sz w:val="24"/>
          <w:szCs w:val="24"/>
        </w:rPr>
        <w:t xml:space="preserve"> critically on ideas, actions and outcomes. They review progress, invite and use feedback, criticize constructively and make perceptive observations.</w:t>
      </w:r>
    </w:p>
    <w:p w:rsidR="00DF1A8F" w:rsidRPr="004E0BE7" w:rsidRDefault="00DF1A8F" w:rsidP="00DF1A8F">
      <w:pPr>
        <w:rPr>
          <w:rFonts w:asciiTheme="majorHAnsi" w:hAnsiTheme="majorHAnsi" w:cs="Garamond"/>
          <w:sz w:val="24"/>
          <w:szCs w:val="24"/>
        </w:rPr>
      </w:pPr>
    </w:p>
    <w:p w:rsidR="00DF1A8F" w:rsidRPr="004E0BE7" w:rsidRDefault="00DF1A8F" w:rsidP="00DF1A8F">
      <w:pPr>
        <w:autoSpaceDE w:val="0"/>
        <w:autoSpaceDN w:val="0"/>
        <w:adjustRightInd w:val="0"/>
        <w:spacing w:after="0" w:line="240" w:lineRule="auto"/>
        <w:rPr>
          <w:rFonts w:asciiTheme="majorHAnsi" w:hAnsiTheme="majorHAnsi" w:cs="Garamond"/>
          <w:sz w:val="24"/>
          <w:szCs w:val="24"/>
        </w:rPr>
      </w:pPr>
      <w:r w:rsidRPr="004E0BE7">
        <w:rPr>
          <w:rFonts w:asciiTheme="majorHAnsi" w:hAnsiTheme="majorHAnsi" w:cs="Garamond"/>
          <w:sz w:val="24"/>
          <w:szCs w:val="24"/>
        </w:rPr>
        <w:t>Teaching with creativity and teaching for creativity include all the characteristics of good teaching – including high motivation, high expectations, the ability to communicate and listen and the ability to interest, engage and inspire. Creative teachers need expertise in their particular fields but they need more than this. They need techniques that stimulate curiosity and raise self-esteem and confidence. They must recognize when encouragement is needed and confidence threatened. They must balance structured learning with opportunities for self-direction; and the management of groups while giving attention to individuals.</w:t>
      </w:r>
    </w:p>
    <w:p w:rsidR="00DF1A8F" w:rsidRPr="004E0BE7" w:rsidRDefault="00DF1A8F" w:rsidP="00DF1A8F">
      <w:pPr>
        <w:rPr>
          <w:rFonts w:asciiTheme="majorHAnsi" w:hAnsiTheme="majorHAnsi" w:cs="Garamond"/>
          <w:sz w:val="24"/>
          <w:szCs w:val="24"/>
        </w:rPr>
      </w:pPr>
    </w:p>
    <w:p w:rsidR="00DF1A8F" w:rsidRPr="004E0BE7" w:rsidRDefault="00DF1A8F" w:rsidP="00DF1A8F">
      <w:pPr>
        <w:rPr>
          <w:rFonts w:asciiTheme="majorHAnsi" w:hAnsiTheme="majorHAnsi" w:cs="Garamond"/>
          <w:sz w:val="24"/>
          <w:szCs w:val="24"/>
        </w:rPr>
      </w:pPr>
      <w:r w:rsidRPr="004E0BE7">
        <w:rPr>
          <w:rFonts w:asciiTheme="majorHAnsi" w:hAnsiTheme="majorHAnsi" w:cs="Garamond"/>
          <w:sz w:val="24"/>
          <w:szCs w:val="24"/>
        </w:rPr>
        <w:t>UK National Curriculum in Action (</w:t>
      </w:r>
      <w:hyperlink r:id="rId8" w:history="1">
        <w:r w:rsidRPr="004E0BE7">
          <w:rPr>
            <w:rStyle w:val="Hyperlink"/>
            <w:rFonts w:asciiTheme="majorHAnsi" w:hAnsiTheme="majorHAnsi" w:cs="Garamond"/>
            <w:sz w:val="24"/>
            <w:szCs w:val="24"/>
          </w:rPr>
          <w:t>www.ncaction.org.uk/creativity</w:t>
        </w:r>
      </w:hyperlink>
      <w:r w:rsidRPr="004E0BE7">
        <w:rPr>
          <w:rFonts w:asciiTheme="majorHAnsi" w:hAnsiTheme="majorHAnsi" w:cs="Garamond"/>
          <w:sz w:val="24"/>
          <w:szCs w:val="24"/>
        </w:rPr>
        <w:t>)</w:t>
      </w:r>
    </w:p>
    <w:p w:rsidR="00DF1A8F" w:rsidRPr="004E0BE7" w:rsidRDefault="00DF1A8F" w:rsidP="00DF1A8F">
      <w:pPr>
        <w:rPr>
          <w:rFonts w:asciiTheme="majorHAnsi" w:hAnsiTheme="majorHAnsi" w:cs="Garamond"/>
          <w:sz w:val="24"/>
          <w:szCs w:val="24"/>
        </w:rPr>
      </w:pPr>
    </w:p>
    <w:p w:rsidR="00883681" w:rsidRPr="004E0BE7" w:rsidRDefault="00883681" w:rsidP="00883681">
      <w:pPr>
        <w:rPr>
          <w:rFonts w:asciiTheme="majorHAnsi" w:hAnsiTheme="majorHAnsi"/>
          <w:sz w:val="24"/>
          <w:szCs w:val="24"/>
        </w:rPr>
      </w:pPr>
    </w:p>
    <w:sectPr w:rsidR="00883681" w:rsidRPr="004E0BE7" w:rsidSect="008836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lbertusMedium-Regular">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0335A"/>
    <w:multiLevelType w:val="hybridMultilevel"/>
    <w:tmpl w:val="5DBA0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F253022"/>
    <w:multiLevelType w:val="hybridMultilevel"/>
    <w:tmpl w:val="AA58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681"/>
    <w:rsid w:val="00004DE3"/>
    <w:rsid w:val="000B3BD8"/>
    <w:rsid w:val="00223B52"/>
    <w:rsid w:val="003C6ED4"/>
    <w:rsid w:val="004279E9"/>
    <w:rsid w:val="004E0BE7"/>
    <w:rsid w:val="006048C6"/>
    <w:rsid w:val="007343AB"/>
    <w:rsid w:val="00883681"/>
    <w:rsid w:val="00DF1A8F"/>
    <w:rsid w:val="00F2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3681"/>
    <w:rPr>
      <w:color w:val="0000FF" w:themeColor="hyperlink"/>
      <w:u w:val="single"/>
    </w:rPr>
  </w:style>
  <w:style w:type="paragraph" w:styleId="ListParagraph">
    <w:name w:val="List Paragraph"/>
    <w:basedOn w:val="Normal"/>
    <w:uiPriority w:val="34"/>
    <w:qFormat/>
    <w:rsid w:val="00883681"/>
    <w:pPr>
      <w:ind w:left="720"/>
      <w:contextualSpacing/>
    </w:pPr>
  </w:style>
  <w:style w:type="character" w:customStyle="1" w:styleId="by">
    <w:name w:val="by"/>
    <w:basedOn w:val="DefaultParagraphFont"/>
    <w:rsid w:val="003C6ED4"/>
  </w:style>
  <w:style w:type="character" w:customStyle="1" w:styleId="quiet">
    <w:name w:val="quiet"/>
    <w:basedOn w:val="DefaultParagraphFont"/>
    <w:rsid w:val="003C6E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3681"/>
    <w:rPr>
      <w:color w:val="0000FF" w:themeColor="hyperlink"/>
      <w:u w:val="single"/>
    </w:rPr>
  </w:style>
  <w:style w:type="paragraph" w:styleId="ListParagraph">
    <w:name w:val="List Paragraph"/>
    <w:basedOn w:val="Normal"/>
    <w:uiPriority w:val="34"/>
    <w:qFormat/>
    <w:rsid w:val="00883681"/>
    <w:pPr>
      <w:ind w:left="720"/>
      <w:contextualSpacing/>
    </w:pPr>
  </w:style>
  <w:style w:type="character" w:customStyle="1" w:styleId="by">
    <w:name w:val="by"/>
    <w:basedOn w:val="DefaultParagraphFont"/>
    <w:rsid w:val="003C6ED4"/>
  </w:style>
  <w:style w:type="character" w:customStyle="1" w:styleId="quiet">
    <w:name w:val="quiet"/>
    <w:basedOn w:val="DefaultParagraphFont"/>
    <w:rsid w:val="003C6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action.org.uk/creativity" TargetMode="External"/><Relationship Id="rId3" Type="http://schemas.microsoft.com/office/2007/relationships/stylesWithEffects" Target="stylesWithEffects.xml"/><Relationship Id="rId7" Type="http://schemas.openxmlformats.org/officeDocument/2006/relationships/hyperlink" Target="http://www.newsweek.com/authors/ashley-merryma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wsweek.com/authors/po-bronson.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1264</Words>
  <Characters>7206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Kludt</dc:creator>
  <cp:lastModifiedBy>Kim Kludt</cp:lastModifiedBy>
  <cp:revision>7</cp:revision>
  <dcterms:created xsi:type="dcterms:W3CDTF">2010-10-22T17:43:00Z</dcterms:created>
  <dcterms:modified xsi:type="dcterms:W3CDTF">2010-11-03T19:04:00Z</dcterms:modified>
</cp:coreProperties>
</file>